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E4" w:rsidRPr="0038278C" w:rsidRDefault="008D30E4" w:rsidP="0038278C">
      <w:pPr>
        <w:widowControl/>
        <w:spacing w:line="326" w:lineRule="atLeast"/>
        <w:ind w:firstLineChars="265" w:firstLine="848"/>
        <w:jc w:val="left"/>
        <w:rPr>
          <w:rFonts w:ascii="微软雅黑" w:eastAsia="微软雅黑" w:hAnsi="微软雅黑" w:cs="Helvetica"/>
          <w:b/>
          <w:color w:val="000000"/>
          <w:kern w:val="0"/>
          <w:sz w:val="32"/>
          <w:szCs w:val="32"/>
        </w:rPr>
      </w:pPr>
      <w:r w:rsidRPr="0038278C">
        <w:rPr>
          <w:rFonts w:ascii="微软雅黑" w:eastAsia="微软雅黑" w:hAnsi="微软雅黑" w:cs="Helvetica" w:hint="eastAsia"/>
          <w:b/>
          <w:color w:val="000000"/>
          <w:kern w:val="0"/>
          <w:sz w:val="32"/>
          <w:szCs w:val="32"/>
        </w:rPr>
        <w:t xml:space="preserve">成都第一骨科医院关于接收新药资料申报的通告 </w:t>
      </w:r>
    </w:p>
    <w:p w:rsidR="0011794A" w:rsidRDefault="0011794A" w:rsidP="008D30E4">
      <w:pPr>
        <w:widowControl/>
        <w:shd w:val="clear" w:color="auto" w:fill="FFFFFF"/>
        <w:spacing w:line="326" w:lineRule="atLeast"/>
        <w:jc w:val="left"/>
        <w:rPr>
          <w:rFonts w:ascii="宋体" w:eastAsia="宋体" w:hAnsi="宋体" w:cs="Helvetica"/>
          <w:color w:val="333333"/>
          <w:kern w:val="0"/>
          <w:sz w:val="32"/>
          <w:szCs w:val="32"/>
        </w:rPr>
      </w:pPr>
    </w:p>
    <w:p w:rsidR="008D30E4" w:rsidRPr="0011794A" w:rsidRDefault="008D30E4" w:rsidP="008D30E4">
      <w:pPr>
        <w:widowControl/>
        <w:shd w:val="clear" w:color="auto" w:fill="FFFFFF"/>
        <w:spacing w:line="326" w:lineRule="atLeast"/>
        <w:jc w:val="left"/>
        <w:rPr>
          <w:rFonts w:ascii="微软雅黑" w:eastAsia="微软雅黑" w:hAnsi="微软雅黑" w:cs="Helvetica"/>
          <w:color w:val="000000"/>
          <w:kern w:val="0"/>
          <w:sz w:val="32"/>
          <w:szCs w:val="32"/>
        </w:rPr>
      </w:pPr>
      <w:r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各药品配送企业：</w:t>
      </w:r>
    </w:p>
    <w:p w:rsidR="008D30E4" w:rsidRPr="0011794A" w:rsidRDefault="008D30E4" w:rsidP="008D30E4">
      <w:pPr>
        <w:widowControl/>
        <w:spacing w:after="136" w:line="326" w:lineRule="atLeast"/>
        <w:ind w:firstLine="638"/>
        <w:jc w:val="left"/>
        <w:rPr>
          <w:rFonts w:ascii="微软雅黑" w:eastAsia="微软雅黑" w:hAnsi="微软雅黑" w:cs="Helvetica"/>
          <w:color w:val="000000"/>
          <w:kern w:val="0"/>
          <w:sz w:val="32"/>
          <w:szCs w:val="32"/>
        </w:rPr>
      </w:pPr>
      <w:r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根据我院临床诊疗需要，医院将于近日开始新药资料报送接收工作，现将相关事宜说明如下：</w:t>
      </w:r>
    </w:p>
    <w:p w:rsidR="008D30E4" w:rsidRPr="0011794A" w:rsidRDefault="008D30E4" w:rsidP="008D30E4">
      <w:pPr>
        <w:widowControl/>
        <w:spacing w:after="136" w:line="326" w:lineRule="atLeast"/>
        <w:ind w:firstLine="638"/>
        <w:jc w:val="left"/>
        <w:rPr>
          <w:rFonts w:ascii="微软雅黑" w:eastAsia="微软雅黑" w:hAnsi="微软雅黑" w:cs="Helvetica"/>
          <w:color w:val="000000"/>
          <w:kern w:val="0"/>
          <w:sz w:val="32"/>
          <w:szCs w:val="32"/>
        </w:rPr>
      </w:pPr>
      <w:r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1、新申报品种接收范围及原则</w:t>
      </w:r>
    </w:p>
    <w:p w:rsidR="001F49AD" w:rsidRDefault="008D30E4" w:rsidP="001F49AD">
      <w:pPr>
        <w:jc w:val="center"/>
        <w:rPr>
          <w:b/>
          <w:sz w:val="30"/>
          <w:szCs w:val="30"/>
        </w:rPr>
      </w:pPr>
      <w:r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①范围：附件1</w:t>
      </w:r>
      <w:r w:rsidR="001F49AD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《</w:t>
      </w:r>
      <w:r w:rsidR="001F49AD" w:rsidRPr="001F49AD">
        <w:rPr>
          <w:rFonts w:asciiTheme="minorEastAsia" w:hAnsiTheme="minorEastAsia"/>
          <w:sz w:val="32"/>
          <w:szCs w:val="32"/>
        </w:rPr>
        <w:t>2020</w:t>
      </w:r>
      <w:r w:rsidR="001F49AD" w:rsidRPr="001F49AD">
        <w:rPr>
          <w:rFonts w:asciiTheme="minorEastAsia" w:hAnsiTheme="minorEastAsia" w:hint="eastAsia"/>
          <w:sz w:val="32"/>
          <w:szCs w:val="32"/>
        </w:rPr>
        <w:t>年遴选药品目录</w:t>
      </w:r>
      <w:r w:rsidR="001F49AD">
        <w:rPr>
          <w:rFonts w:asciiTheme="minorEastAsia" w:hAnsiTheme="minorEastAsia" w:hint="eastAsia"/>
          <w:sz w:val="32"/>
          <w:szCs w:val="32"/>
        </w:rPr>
        <w:t>》</w:t>
      </w:r>
    </w:p>
    <w:p w:rsidR="008D30E4" w:rsidRPr="0011794A" w:rsidRDefault="008D30E4" w:rsidP="007C64A1">
      <w:pPr>
        <w:widowControl/>
        <w:spacing w:after="136" w:line="326" w:lineRule="atLeast"/>
        <w:ind w:firstLineChars="400" w:firstLine="1280"/>
        <w:jc w:val="left"/>
        <w:rPr>
          <w:rFonts w:ascii="微软雅黑" w:eastAsia="微软雅黑" w:hAnsi="微软雅黑" w:cs="Helvetica"/>
          <w:color w:val="000000"/>
          <w:kern w:val="0"/>
          <w:sz w:val="32"/>
          <w:szCs w:val="32"/>
        </w:rPr>
      </w:pPr>
      <w:r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②原则：四川药械采购与监管平台已挂网品种。</w:t>
      </w:r>
    </w:p>
    <w:p w:rsidR="008D30E4" w:rsidRPr="0011794A" w:rsidRDefault="008D30E4" w:rsidP="008D30E4">
      <w:pPr>
        <w:widowControl/>
        <w:spacing w:after="136" w:line="326" w:lineRule="atLeast"/>
        <w:ind w:firstLine="638"/>
        <w:jc w:val="left"/>
        <w:rPr>
          <w:rFonts w:ascii="微软雅黑" w:eastAsia="微软雅黑" w:hAnsi="微软雅黑" w:cs="Helvetica"/>
          <w:color w:val="000000"/>
          <w:kern w:val="0"/>
          <w:sz w:val="32"/>
          <w:szCs w:val="32"/>
        </w:rPr>
      </w:pPr>
      <w:r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2、各申报单位请将申报资料交至我院医务科，</w:t>
      </w:r>
      <w:r w:rsidR="00F77567"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纸质版</w:t>
      </w:r>
      <w:r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申报资料</w:t>
      </w:r>
      <w:r w:rsidR="00F77567"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包括：</w:t>
      </w:r>
      <w:r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附件2《成都第一骨科医院医院新药引进申请表》、</w:t>
      </w:r>
      <w:r w:rsidR="00DA340D"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附件3</w:t>
      </w:r>
      <w:r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《新药申报承诺书》</w:t>
      </w:r>
      <w:r w:rsidR="002E579B"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、</w:t>
      </w:r>
      <w:r w:rsidR="00805060"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《生产企业授权委托书》（需加盖生产企业鲜章）</w:t>
      </w:r>
      <w:r w:rsidR="00F77567"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，</w:t>
      </w:r>
      <w:r w:rsidR="00DA340D"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电子版</w:t>
      </w:r>
      <w:r w:rsidR="00F77567"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申报资料：</w:t>
      </w:r>
      <w:r w:rsidR="00AF4D8B"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附件</w:t>
      </w:r>
      <w:r w:rsidR="00805060"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4</w:t>
      </w:r>
      <w:r w:rsidR="00DA340D"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《2020年新药申报汇总表》</w:t>
      </w:r>
      <w:r w:rsidR="000279D0" w:rsidRPr="00A651B8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(电子版收件邮箱：</w:t>
      </w:r>
      <w:r w:rsidR="00A651B8" w:rsidRPr="00A651B8">
        <w:rPr>
          <w:rFonts w:ascii="宋体" w:eastAsia="宋体" w:hAnsi="宋体" w:cs="Helvetica"/>
          <w:color w:val="333333"/>
          <w:kern w:val="0"/>
          <w:sz w:val="32"/>
          <w:szCs w:val="32"/>
        </w:rPr>
        <w:t>1765423382</w:t>
      </w:r>
      <w:r w:rsidR="00A651B8" w:rsidRPr="00A651B8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@qq.com</w:t>
      </w:r>
      <w:r w:rsidR="000279D0" w:rsidRPr="00A651B8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)</w:t>
      </w:r>
      <w:r w:rsidRPr="00A651B8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。</w:t>
      </w:r>
    </w:p>
    <w:p w:rsidR="008D30E4" w:rsidRPr="0011794A" w:rsidRDefault="008D30E4" w:rsidP="008D30E4">
      <w:pPr>
        <w:widowControl/>
        <w:spacing w:after="136" w:line="326" w:lineRule="atLeast"/>
        <w:ind w:firstLine="638"/>
        <w:jc w:val="left"/>
        <w:rPr>
          <w:rFonts w:ascii="微软雅黑" w:eastAsia="微软雅黑" w:hAnsi="微软雅黑" w:cs="Helvetica"/>
          <w:color w:val="000000"/>
          <w:kern w:val="0"/>
          <w:sz w:val="32"/>
          <w:szCs w:val="32"/>
        </w:rPr>
      </w:pPr>
      <w:r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3、所有资料必须真实、准确、规范填写。</w:t>
      </w:r>
      <w:r w:rsidR="00DA340D"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《生产企业授权委托书》同一品种同一生产厂家只能授权委托唯一一家配送企业（如超过一家以上取消该厂家申报资格）。</w:t>
      </w:r>
      <w:r w:rsidR="00F77567"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所有</w:t>
      </w:r>
      <w:r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纸质资料</w:t>
      </w:r>
      <w:r w:rsidR="00F77567"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须</w:t>
      </w:r>
      <w:r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加盖</w:t>
      </w:r>
      <w:r w:rsidR="00DA340D"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配送</w:t>
      </w:r>
      <w:r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单位鲜章，如因信息错误或资料缺失导致申报无效，后果自负。</w:t>
      </w:r>
    </w:p>
    <w:p w:rsidR="008D30E4" w:rsidRPr="0011794A" w:rsidRDefault="008D30E4" w:rsidP="008D30E4">
      <w:pPr>
        <w:widowControl/>
        <w:spacing w:after="136" w:line="326" w:lineRule="atLeast"/>
        <w:ind w:firstLine="638"/>
        <w:jc w:val="left"/>
        <w:rPr>
          <w:rFonts w:ascii="微软雅黑" w:eastAsia="微软雅黑" w:hAnsi="微软雅黑" w:cs="Helvetica"/>
          <w:color w:val="000000"/>
          <w:kern w:val="0"/>
          <w:sz w:val="32"/>
          <w:szCs w:val="32"/>
        </w:rPr>
      </w:pPr>
      <w:r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4、申报资料报送时间：截止</w:t>
      </w:r>
      <w:r w:rsidR="00F77567"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4</w:t>
      </w:r>
      <w:r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月1</w:t>
      </w:r>
      <w:r w:rsidR="007C64A1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8</w:t>
      </w:r>
      <w:r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日（工作日上午8：30—12：00，下午14：</w:t>
      </w:r>
      <w:r w:rsidR="00F77567"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3</w:t>
      </w:r>
      <w:r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0—17：</w:t>
      </w:r>
      <w:r w:rsidR="00F77567"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0</w:t>
      </w:r>
      <w:r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0）</w:t>
      </w:r>
      <w:r w:rsidR="00CC5E3F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，过期报送资料的视为</w:t>
      </w:r>
      <w:r w:rsidR="00CC5E3F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lastRenderedPageBreak/>
        <w:t>放弃</w:t>
      </w:r>
      <w:r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。</w:t>
      </w:r>
      <w:r w:rsidR="00F0057F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本次仅接收目前与我院有合作关系的配送企业申报资料，生产企业欲报送资料请委托相关配送企业报送。</w:t>
      </w:r>
    </w:p>
    <w:p w:rsidR="008D30E4" w:rsidRPr="0011794A" w:rsidRDefault="008D30E4" w:rsidP="008D30E4">
      <w:pPr>
        <w:widowControl/>
        <w:spacing w:after="136" w:line="326" w:lineRule="atLeast"/>
        <w:ind w:firstLine="638"/>
        <w:jc w:val="left"/>
        <w:rPr>
          <w:rFonts w:ascii="微软雅黑" w:eastAsia="微软雅黑" w:hAnsi="微软雅黑" w:cs="Helvetica"/>
          <w:color w:val="000000"/>
          <w:kern w:val="0"/>
          <w:sz w:val="32"/>
          <w:szCs w:val="32"/>
        </w:rPr>
      </w:pPr>
      <w:r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5、申报资料收集地点：医院医务科</w:t>
      </w:r>
      <w:r w:rsidR="00F77567"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（行政楼三楼）</w:t>
      </w:r>
      <w:r w:rsidR="00EF4343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（青羊区东门街54号）</w:t>
      </w:r>
      <w:r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。</w:t>
      </w:r>
    </w:p>
    <w:p w:rsidR="008D30E4" w:rsidRPr="0011794A" w:rsidRDefault="008D30E4" w:rsidP="008D30E4">
      <w:pPr>
        <w:widowControl/>
        <w:spacing w:after="136" w:line="326" w:lineRule="atLeast"/>
        <w:ind w:firstLine="638"/>
        <w:jc w:val="left"/>
        <w:rPr>
          <w:rFonts w:ascii="微软雅黑" w:eastAsia="微软雅黑" w:hAnsi="微软雅黑" w:cs="Helvetica"/>
          <w:color w:val="000000"/>
          <w:kern w:val="0"/>
          <w:sz w:val="32"/>
          <w:szCs w:val="32"/>
        </w:rPr>
      </w:pPr>
      <w:r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6、各药品生产厂（商）家不得直接与本次申报工作无关人员联系，违者将取消该品种的申报资格。</w:t>
      </w:r>
    </w:p>
    <w:p w:rsidR="008D30E4" w:rsidRPr="0011794A" w:rsidRDefault="008D30E4" w:rsidP="008D30E4">
      <w:pPr>
        <w:widowControl/>
        <w:spacing w:after="136" w:line="326" w:lineRule="atLeast"/>
        <w:ind w:firstLine="638"/>
        <w:jc w:val="left"/>
        <w:rPr>
          <w:rFonts w:ascii="微软雅黑" w:eastAsia="微软雅黑" w:hAnsi="微软雅黑" w:cs="Helvetica"/>
          <w:color w:val="000000"/>
          <w:kern w:val="0"/>
          <w:sz w:val="32"/>
          <w:szCs w:val="32"/>
        </w:rPr>
      </w:pPr>
      <w:r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特此通知，敬请配合，谢谢合作！</w:t>
      </w:r>
    </w:p>
    <w:p w:rsidR="008D30E4" w:rsidRPr="0011794A" w:rsidRDefault="008D30E4" w:rsidP="008D30E4">
      <w:pPr>
        <w:widowControl/>
        <w:spacing w:after="136" w:line="326" w:lineRule="atLeast"/>
        <w:ind w:firstLine="638"/>
        <w:jc w:val="left"/>
        <w:rPr>
          <w:rFonts w:ascii="微软雅黑" w:eastAsia="微软雅黑" w:hAnsi="微软雅黑" w:cs="Helvetica"/>
          <w:color w:val="000000"/>
          <w:kern w:val="0"/>
          <w:sz w:val="32"/>
          <w:szCs w:val="32"/>
        </w:rPr>
      </w:pPr>
    </w:p>
    <w:p w:rsidR="008D30E4" w:rsidRPr="0011794A" w:rsidRDefault="008D30E4" w:rsidP="008D30E4">
      <w:pPr>
        <w:widowControl/>
        <w:spacing w:after="136" w:line="326" w:lineRule="atLeast"/>
        <w:ind w:firstLine="638"/>
        <w:jc w:val="left"/>
        <w:rPr>
          <w:rFonts w:ascii="微软雅黑" w:eastAsia="微软雅黑" w:hAnsi="微软雅黑" w:cs="Helvetica"/>
          <w:color w:val="000000"/>
          <w:kern w:val="0"/>
          <w:sz w:val="32"/>
          <w:szCs w:val="32"/>
        </w:rPr>
      </w:pPr>
    </w:p>
    <w:p w:rsidR="00E61ACA" w:rsidRDefault="008D30E4" w:rsidP="00E61ACA">
      <w:pPr>
        <w:widowControl/>
        <w:spacing w:after="136" w:line="326" w:lineRule="atLeast"/>
        <w:ind w:firstLineChars="1639" w:firstLine="5245"/>
        <w:jc w:val="left"/>
        <w:rPr>
          <w:rFonts w:ascii="宋体" w:eastAsia="宋体" w:hAnsi="宋体" w:cs="Helvetica"/>
          <w:color w:val="333333"/>
          <w:kern w:val="0"/>
          <w:sz w:val="32"/>
          <w:szCs w:val="32"/>
        </w:rPr>
      </w:pPr>
      <w:r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成都第一骨科医院</w:t>
      </w:r>
    </w:p>
    <w:p w:rsidR="008D30E4" w:rsidRPr="0011794A" w:rsidRDefault="00E61ACA" w:rsidP="0075120C">
      <w:pPr>
        <w:widowControl/>
        <w:spacing w:after="136" w:line="326" w:lineRule="atLeast"/>
        <w:ind w:firstLineChars="1250" w:firstLine="4000"/>
        <w:jc w:val="left"/>
        <w:rPr>
          <w:rFonts w:ascii="微软雅黑" w:eastAsia="微软雅黑" w:hAnsi="微软雅黑" w:cs="Helvetica"/>
          <w:color w:val="000000"/>
          <w:kern w:val="0"/>
          <w:sz w:val="32"/>
          <w:szCs w:val="32"/>
        </w:rPr>
      </w:pPr>
      <w:r w:rsidRPr="00E61AC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药事管理与药物治疗</w:t>
      </w:r>
      <w:r w:rsidR="0075120C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学</w:t>
      </w:r>
      <w:r w:rsidRPr="00E61AC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委员会</w:t>
      </w:r>
    </w:p>
    <w:p w:rsidR="008D30E4" w:rsidRPr="0011794A" w:rsidRDefault="00F77567" w:rsidP="00E61ACA">
      <w:pPr>
        <w:widowControl/>
        <w:spacing w:after="136" w:line="326" w:lineRule="atLeast"/>
        <w:ind w:firstLineChars="1639" w:firstLine="5245"/>
        <w:jc w:val="left"/>
        <w:rPr>
          <w:rFonts w:ascii="微软雅黑" w:eastAsia="微软雅黑" w:hAnsi="微软雅黑" w:cs="Helvetica"/>
          <w:color w:val="000000"/>
          <w:kern w:val="0"/>
          <w:sz w:val="32"/>
          <w:szCs w:val="32"/>
        </w:rPr>
      </w:pPr>
      <w:r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2020</w:t>
      </w:r>
      <w:r w:rsidR="008D30E4"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年</w:t>
      </w:r>
      <w:r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4</w:t>
      </w:r>
      <w:r w:rsidR="008D30E4"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月</w:t>
      </w:r>
      <w:r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3</w:t>
      </w:r>
      <w:r w:rsidR="008D30E4" w:rsidRPr="0011794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日</w:t>
      </w:r>
    </w:p>
    <w:p w:rsidR="006F1AAB" w:rsidRPr="008D30E4" w:rsidRDefault="006F1AAB"/>
    <w:sectPr w:rsidR="006F1AAB" w:rsidRPr="008D30E4" w:rsidSect="006F1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6F8" w:rsidRDefault="005D26F8" w:rsidP="00EA3A5A">
      <w:r>
        <w:separator/>
      </w:r>
    </w:p>
  </w:endnote>
  <w:endnote w:type="continuationSeparator" w:id="1">
    <w:p w:rsidR="005D26F8" w:rsidRDefault="005D26F8" w:rsidP="00EA3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6F8" w:rsidRDefault="005D26F8" w:rsidP="00EA3A5A">
      <w:r>
        <w:separator/>
      </w:r>
    </w:p>
  </w:footnote>
  <w:footnote w:type="continuationSeparator" w:id="1">
    <w:p w:rsidR="005D26F8" w:rsidRDefault="005D26F8" w:rsidP="00EA3A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0E4"/>
    <w:rsid w:val="000279D0"/>
    <w:rsid w:val="00063523"/>
    <w:rsid w:val="0011794A"/>
    <w:rsid w:val="00147AB2"/>
    <w:rsid w:val="001A6B52"/>
    <w:rsid w:val="001F49AD"/>
    <w:rsid w:val="00202EED"/>
    <w:rsid w:val="00221E00"/>
    <w:rsid w:val="002E579B"/>
    <w:rsid w:val="0038278C"/>
    <w:rsid w:val="004612D3"/>
    <w:rsid w:val="00530EEC"/>
    <w:rsid w:val="005D26F8"/>
    <w:rsid w:val="006E2B34"/>
    <w:rsid w:val="006F1AAB"/>
    <w:rsid w:val="0075120C"/>
    <w:rsid w:val="007A3EE8"/>
    <w:rsid w:val="007C64A1"/>
    <w:rsid w:val="007F3405"/>
    <w:rsid w:val="00805060"/>
    <w:rsid w:val="00840D6D"/>
    <w:rsid w:val="008460CE"/>
    <w:rsid w:val="00853396"/>
    <w:rsid w:val="008936A4"/>
    <w:rsid w:val="008D30E4"/>
    <w:rsid w:val="00A42B29"/>
    <w:rsid w:val="00A651B8"/>
    <w:rsid w:val="00AE0594"/>
    <w:rsid w:val="00AE58E1"/>
    <w:rsid w:val="00AF2790"/>
    <w:rsid w:val="00AF4D8B"/>
    <w:rsid w:val="00CA7094"/>
    <w:rsid w:val="00CC5E3F"/>
    <w:rsid w:val="00CD4C6A"/>
    <w:rsid w:val="00D3303A"/>
    <w:rsid w:val="00DA340D"/>
    <w:rsid w:val="00DC0C07"/>
    <w:rsid w:val="00DE072C"/>
    <w:rsid w:val="00E00D0C"/>
    <w:rsid w:val="00E61ACA"/>
    <w:rsid w:val="00EA3A5A"/>
    <w:rsid w:val="00EB2D5D"/>
    <w:rsid w:val="00EF4343"/>
    <w:rsid w:val="00F0057F"/>
    <w:rsid w:val="00F77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0E4"/>
    <w:pPr>
      <w:widowControl/>
      <w:spacing w:after="136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A3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A3A5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A3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A3A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0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94</Words>
  <Characters>538</Characters>
  <Application>Microsoft Office Word</Application>
  <DocSecurity>0</DocSecurity>
  <Lines>4</Lines>
  <Paragraphs>1</Paragraphs>
  <ScaleCrop>false</ScaleCrop>
  <Company>china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dcterms:created xsi:type="dcterms:W3CDTF">2020-04-02T07:26:00Z</dcterms:created>
  <dcterms:modified xsi:type="dcterms:W3CDTF">2020-04-07T02:25:00Z</dcterms:modified>
</cp:coreProperties>
</file>